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FD" w:rsidRDefault="008E79FD" w:rsidP="00E263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2790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8E79FD" w:rsidRPr="00C27906" w:rsidRDefault="008E79FD" w:rsidP="00E263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C27906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№________________</w:t>
      </w:r>
    </w:p>
    <w:p w:rsidR="008E79FD" w:rsidRPr="00C27906" w:rsidRDefault="008E79FD" w:rsidP="00E26398">
      <w:pPr>
        <w:tabs>
          <w:tab w:val="left" w:pos="562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_________________________</w:t>
      </w:r>
    </w:p>
    <w:p w:rsidR="008E79FD" w:rsidRPr="00C27906" w:rsidRDefault="008E79FD" w:rsidP="00CA69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CA69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CA69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ТЕХНИЧЕСКОЕ ЗАДАНИЕ</w:t>
      </w:r>
    </w:p>
    <w:p w:rsidR="008E79FD" w:rsidRPr="00C27906" w:rsidRDefault="008E79FD" w:rsidP="00CA69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на вырубку участков леса под  удлинение существующей просеки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1E36"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>расширение лесной дороги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производственных целей</w:t>
      </w:r>
      <w:r w:rsidRPr="00C27906">
        <w:rPr>
          <w:rFonts w:ascii="Times New Roman" w:hAnsi="Times New Roman"/>
          <w:sz w:val="24"/>
          <w:szCs w:val="24"/>
        </w:rPr>
        <w:t>.</w:t>
      </w:r>
    </w:p>
    <w:p w:rsidR="008E79FD" w:rsidRPr="00C27906" w:rsidRDefault="008E79FD" w:rsidP="009F1B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FB73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b/>
          <w:sz w:val="24"/>
          <w:szCs w:val="24"/>
        </w:rPr>
        <w:t>Место оказания услуг:</w:t>
      </w:r>
      <w:r w:rsidRPr="00C27906">
        <w:rPr>
          <w:rFonts w:ascii="Times New Roman" w:hAnsi="Times New Roman"/>
          <w:sz w:val="24"/>
          <w:szCs w:val="24"/>
        </w:rPr>
        <w:t xml:space="preserve"> участки расположены в границах Марийского лесничества Минобороны России – филиала ФГКУ «УЛХиП» Минобороны России в кварталах 35, 70, 71, 92, 93, 115, 116, 136, 137, 157 Куярского участкового лесничества. Кадастровый номер земел</w:t>
      </w:r>
      <w:r>
        <w:rPr>
          <w:rFonts w:ascii="Times New Roman" w:hAnsi="Times New Roman"/>
          <w:sz w:val="24"/>
          <w:szCs w:val="24"/>
        </w:rPr>
        <w:t>ьного участка 12:08:0000000:172, на основании Акта № 4 натурного технического обследования участков лесов, расположенных на землях обороны утвержденного начальником федерального государственного казенного учреждения «Управления лесного хозяйства и природопользования» Министерства обороны РФ 12.10.2017г.</w:t>
      </w:r>
    </w:p>
    <w:p w:rsidR="008E79FD" w:rsidRPr="00C27906" w:rsidRDefault="008E79FD" w:rsidP="003443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b/>
          <w:sz w:val="24"/>
          <w:szCs w:val="24"/>
        </w:rPr>
        <w:t>Общая площадь участка:</w:t>
      </w:r>
      <w:r w:rsidRPr="00C27906">
        <w:rPr>
          <w:rFonts w:ascii="Times New Roman" w:hAnsi="Times New Roman"/>
          <w:sz w:val="24"/>
          <w:szCs w:val="24"/>
        </w:rPr>
        <w:t xml:space="preserve"> лесных земель </w:t>
      </w:r>
      <w:smartTag w:uri="urn:schemas-microsoft-com:office:smarttags" w:element="metricconverter">
        <w:smartTagPr>
          <w:attr w:name="ProductID" w:val="24,08 га"/>
        </w:smartTagPr>
        <w:r w:rsidRPr="00C27906">
          <w:rPr>
            <w:rFonts w:ascii="Times New Roman" w:hAnsi="Times New Roman"/>
            <w:sz w:val="24"/>
            <w:szCs w:val="24"/>
          </w:rPr>
          <w:t>24,08 га</w:t>
        </w:r>
      </w:smartTag>
      <w:r w:rsidRPr="00C27906">
        <w:rPr>
          <w:rFonts w:ascii="Times New Roman" w:hAnsi="Times New Roman"/>
          <w:sz w:val="24"/>
          <w:szCs w:val="24"/>
        </w:rPr>
        <w:t xml:space="preserve"> </w:t>
      </w:r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из них: покрытых лесом - 16,07</w:t>
      </w:r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 xml:space="preserve">не покрытых лесом – </w:t>
      </w:r>
      <w:smartTag w:uri="urn:schemas-microsoft-com:office:smarttags" w:element="metricconverter">
        <w:smartTagPr>
          <w:attr w:name="ProductID" w:val="8,01 га"/>
        </w:smartTagPr>
        <w:r w:rsidRPr="00C27906">
          <w:rPr>
            <w:rFonts w:ascii="Times New Roman" w:hAnsi="Times New Roman"/>
            <w:sz w:val="24"/>
            <w:szCs w:val="24"/>
          </w:rPr>
          <w:t>8,01 га</w:t>
        </w:r>
      </w:smartTag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общий запас древесины – 2059,36 куб.м.</w:t>
      </w:r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551E36">
      <w:pPr>
        <w:spacing w:after="0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  <w:r w:rsidRPr="00C27906">
        <w:rPr>
          <w:rFonts w:ascii="Times New Roman" w:hAnsi="Times New Roman"/>
          <w:sz w:val="24"/>
          <w:szCs w:val="24"/>
        </w:rPr>
        <w:t>удлинение существующей просеки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1E36"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>расширение лесной дороги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производственных целей</w:t>
      </w:r>
      <w:r w:rsidRPr="00C27906">
        <w:rPr>
          <w:rFonts w:ascii="Times New Roman" w:hAnsi="Times New Roman"/>
          <w:sz w:val="24"/>
          <w:szCs w:val="24"/>
        </w:rPr>
        <w:t>.</w:t>
      </w:r>
    </w:p>
    <w:p w:rsidR="008E79FD" w:rsidRPr="00C27906" w:rsidRDefault="008E79FD" w:rsidP="00093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3A16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906">
        <w:rPr>
          <w:rFonts w:ascii="Times New Roman" w:hAnsi="Times New Roman"/>
          <w:b/>
          <w:sz w:val="24"/>
          <w:szCs w:val="24"/>
        </w:rPr>
        <w:t xml:space="preserve">Содержание работ: </w:t>
      </w:r>
    </w:p>
    <w:p w:rsidR="008E79FD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1. Вырубк</w:t>
      </w:r>
      <w:r>
        <w:rPr>
          <w:rFonts w:ascii="Times New Roman" w:hAnsi="Times New Roman"/>
          <w:sz w:val="24"/>
          <w:szCs w:val="24"/>
        </w:rPr>
        <w:t>у</w:t>
      </w:r>
      <w:r w:rsidRPr="00C27906">
        <w:rPr>
          <w:rFonts w:ascii="Times New Roman" w:hAnsi="Times New Roman"/>
          <w:sz w:val="24"/>
          <w:szCs w:val="24"/>
        </w:rPr>
        <w:t xml:space="preserve"> участков леса </w:t>
      </w:r>
      <w:r>
        <w:rPr>
          <w:rFonts w:ascii="Times New Roman" w:hAnsi="Times New Roman"/>
          <w:sz w:val="24"/>
          <w:szCs w:val="24"/>
        </w:rPr>
        <w:t>производить в 2 этапа:</w:t>
      </w:r>
    </w:p>
    <w:p w:rsidR="008E79FD" w:rsidRPr="00881E10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1E10">
        <w:rPr>
          <w:rFonts w:ascii="Times New Roman" w:hAnsi="Times New Roman"/>
          <w:sz w:val="24"/>
          <w:szCs w:val="24"/>
        </w:rPr>
        <w:t xml:space="preserve">- удлинение существующей просеки с </w:t>
      </w:r>
      <w:smartTag w:uri="urn:schemas-microsoft-com:office:smarttags" w:element="metricconverter">
        <w:smartTagPr>
          <w:attr w:name="ProductID" w:val="1050 метров"/>
        </w:smartTagPr>
        <w:r w:rsidRPr="00881E10">
          <w:rPr>
            <w:rFonts w:ascii="Times New Roman" w:hAnsi="Times New Roman"/>
            <w:sz w:val="24"/>
            <w:szCs w:val="24"/>
          </w:rPr>
          <w:t>1050 метров</w:t>
        </w:r>
      </w:smartTag>
      <w:r w:rsidRPr="00881E10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200 метров"/>
        </w:smartTagPr>
        <w:r w:rsidRPr="00881E10">
          <w:rPr>
            <w:rFonts w:ascii="Times New Roman" w:hAnsi="Times New Roman"/>
            <w:sz w:val="24"/>
            <w:szCs w:val="24"/>
          </w:rPr>
          <w:t>1200 метров</w:t>
        </w:r>
      </w:smartTag>
      <w:r w:rsidRPr="00881E10">
        <w:rPr>
          <w:rFonts w:ascii="Times New Roman" w:hAnsi="Times New Roman"/>
          <w:sz w:val="24"/>
          <w:szCs w:val="24"/>
        </w:rPr>
        <w:t xml:space="preserve"> длины и шириной </w:t>
      </w:r>
      <w:smartTag w:uri="urn:schemas-microsoft-com:office:smarttags" w:element="metricconverter">
        <w:smartTagPr>
          <w:attr w:name="ProductID" w:val="300 метров"/>
        </w:smartTagPr>
        <w:r w:rsidRPr="00881E10">
          <w:rPr>
            <w:rFonts w:ascii="Times New Roman" w:hAnsi="Times New Roman"/>
            <w:sz w:val="24"/>
            <w:szCs w:val="24"/>
          </w:rPr>
          <w:t>300 метров</w:t>
        </w:r>
      </w:smartTag>
      <w:r w:rsidRPr="00881E10">
        <w:rPr>
          <w:rFonts w:ascii="Times New Roman" w:hAnsi="Times New Roman"/>
          <w:bCs/>
          <w:sz w:val="24"/>
          <w:szCs w:val="24"/>
        </w:rPr>
        <w:t xml:space="preserve"> и выходом древесины: деловой-</w:t>
      </w:r>
      <w:smartTag w:uri="urn:schemas-microsoft-com:office:smarttags" w:element="metricconverter">
        <w:smartTagPr>
          <w:attr w:name="ProductID" w:val="644,08 м3"/>
        </w:smartTagPr>
        <w:r w:rsidRPr="00881E10">
          <w:rPr>
            <w:rFonts w:ascii="Times New Roman" w:hAnsi="Times New Roman"/>
            <w:bCs/>
            <w:sz w:val="24"/>
            <w:szCs w:val="24"/>
          </w:rPr>
          <w:t>644,08 м</w:t>
        </w:r>
        <w:r w:rsidRPr="00881E10">
          <w:rPr>
            <w:rFonts w:ascii="Times New Roman" w:hAnsi="Times New Roman"/>
            <w:bCs/>
            <w:sz w:val="24"/>
            <w:szCs w:val="24"/>
            <w:vertAlign w:val="superscript"/>
          </w:rPr>
          <w:t>3</w:t>
        </w:r>
      </w:smartTag>
      <w:r w:rsidRPr="00881E10">
        <w:rPr>
          <w:rFonts w:ascii="Times New Roman" w:hAnsi="Times New Roman"/>
          <w:bCs/>
          <w:sz w:val="24"/>
          <w:szCs w:val="24"/>
        </w:rPr>
        <w:t xml:space="preserve">, </w:t>
      </w:r>
      <w:r w:rsidRPr="00881E1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881E10">
        <w:rPr>
          <w:rFonts w:ascii="Times New Roman" w:hAnsi="Times New Roman"/>
          <w:bCs/>
          <w:sz w:val="24"/>
          <w:szCs w:val="24"/>
        </w:rPr>
        <w:t xml:space="preserve">дровяной- </w:t>
      </w:r>
      <w:smartTag w:uri="urn:schemas-microsoft-com:office:smarttags" w:element="metricconverter">
        <w:smartTagPr>
          <w:attr w:name="ProductID" w:val="198,05 м3"/>
        </w:smartTagPr>
        <w:r w:rsidRPr="00881E10">
          <w:rPr>
            <w:rFonts w:ascii="Times New Roman" w:hAnsi="Times New Roman"/>
            <w:bCs/>
            <w:sz w:val="24"/>
            <w:szCs w:val="24"/>
          </w:rPr>
          <w:t>198,05 м</w:t>
        </w:r>
        <w:r w:rsidRPr="00881E10">
          <w:rPr>
            <w:rFonts w:ascii="Times New Roman" w:hAnsi="Times New Roman"/>
            <w:bCs/>
            <w:sz w:val="24"/>
            <w:szCs w:val="24"/>
            <w:vertAlign w:val="superscript"/>
          </w:rPr>
          <w:t>3</w:t>
        </w:r>
      </w:smartTag>
      <w:r w:rsidRPr="00881E10">
        <w:rPr>
          <w:rFonts w:ascii="Times New Roman" w:hAnsi="Times New Roman"/>
          <w:bCs/>
          <w:sz w:val="24"/>
          <w:szCs w:val="24"/>
        </w:rPr>
        <w:t>.</w:t>
      </w:r>
    </w:p>
    <w:p w:rsidR="008E79FD" w:rsidRPr="00881E10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1E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вырубка участков леса под </w:t>
      </w:r>
      <w:r w:rsidRPr="00881E10">
        <w:rPr>
          <w:rFonts w:ascii="Times New Roman" w:hAnsi="Times New Roman"/>
          <w:sz w:val="24"/>
          <w:szCs w:val="24"/>
        </w:rPr>
        <w:t xml:space="preserve">расширение существующей лесной дороги длинной </w:t>
      </w:r>
      <w:smartTag w:uri="urn:schemas-microsoft-com:office:smarttags" w:element="metricconverter">
        <w:smartTagPr>
          <w:attr w:name="ProductID" w:val="60 км"/>
        </w:smartTagPr>
        <w:r w:rsidRPr="00881E10">
          <w:rPr>
            <w:rFonts w:ascii="Times New Roman" w:hAnsi="Times New Roman"/>
            <w:sz w:val="24"/>
            <w:szCs w:val="24"/>
          </w:rPr>
          <w:t>14,3 километра</w:t>
        </w:r>
      </w:smartTag>
      <w:r w:rsidRPr="00881E10">
        <w:rPr>
          <w:rFonts w:ascii="Times New Roman" w:hAnsi="Times New Roman"/>
          <w:sz w:val="24"/>
          <w:szCs w:val="24"/>
        </w:rPr>
        <w:t xml:space="preserve"> по </w:t>
      </w:r>
      <w:smartTag w:uri="urn:schemas-microsoft-com:office:smarttags" w:element="metricconverter">
        <w:smartTagPr>
          <w:attr w:name="ProductID" w:val="60 км"/>
        </w:smartTagPr>
        <w:r w:rsidRPr="00881E10">
          <w:rPr>
            <w:rFonts w:ascii="Times New Roman" w:hAnsi="Times New Roman"/>
            <w:sz w:val="24"/>
            <w:szCs w:val="24"/>
          </w:rPr>
          <w:t>5 метров</w:t>
        </w:r>
      </w:smartTag>
      <w:r w:rsidRPr="00881E10">
        <w:rPr>
          <w:rFonts w:ascii="Times New Roman" w:hAnsi="Times New Roman"/>
          <w:sz w:val="24"/>
          <w:szCs w:val="24"/>
        </w:rPr>
        <w:t xml:space="preserve"> в каждую сторону от края дороги (обочины)</w:t>
      </w:r>
      <w:r w:rsidRPr="00881E10">
        <w:rPr>
          <w:rFonts w:ascii="Times New Roman" w:hAnsi="Times New Roman"/>
          <w:bCs/>
          <w:sz w:val="24"/>
          <w:szCs w:val="24"/>
        </w:rPr>
        <w:t xml:space="preserve"> с выходом древесины: деловой-</w:t>
      </w:r>
      <w:smartTag w:uri="urn:schemas-microsoft-com:office:smarttags" w:element="metricconverter">
        <w:smartTagPr>
          <w:attr w:name="ProductID" w:val="60 км"/>
        </w:smartTagPr>
        <w:r w:rsidRPr="00881E10">
          <w:rPr>
            <w:rFonts w:ascii="Times New Roman" w:hAnsi="Times New Roman"/>
            <w:bCs/>
            <w:sz w:val="24"/>
            <w:szCs w:val="24"/>
          </w:rPr>
          <w:t>748,16 м</w:t>
        </w:r>
        <w:r w:rsidRPr="00881E10">
          <w:rPr>
            <w:rFonts w:ascii="Times New Roman" w:hAnsi="Times New Roman"/>
            <w:bCs/>
            <w:sz w:val="24"/>
            <w:szCs w:val="24"/>
            <w:vertAlign w:val="superscript"/>
          </w:rPr>
          <w:t>3</w:t>
        </w:r>
      </w:smartTag>
      <w:r w:rsidRPr="00881E10">
        <w:rPr>
          <w:rFonts w:ascii="Times New Roman" w:hAnsi="Times New Roman"/>
          <w:bCs/>
          <w:sz w:val="24"/>
          <w:szCs w:val="24"/>
        </w:rPr>
        <w:t xml:space="preserve">, </w:t>
      </w:r>
      <w:r w:rsidRPr="00881E1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881E10">
        <w:rPr>
          <w:rFonts w:ascii="Times New Roman" w:hAnsi="Times New Roman"/>
          <w:bCs/>
          <w:sz w:val="24"/>
          <w:szCs w:val="24"/>
        </w:rPr>
        <w:t xml:space="preserve">дровяной- </w:t>
      </w:r>
      <w:smartTag w:uri="urn:schemas-microsoft-com:office:smarttags" w:element="metricconverter">
        <w:smartTagPr>
          <w:attr w:name="ProductID" w:val="60 км"/>
        </w:smartTagPr>
        <w:r w:rsidRPr="00881E10">
          <w:rPr>
            <w:rFonts w:ascii="Times New Roman" w:hAnsi="Times New Roman"/>
            <w:bCs/>
            <w:sz w:val="24"/>
            <w:szCs w:val="24"/>
          </w:rPr>
          <w:t>217,97 м</w:t>
        </w:r>
        <w:r w:rsidRPr="00881E10">
          <w:rPr>
            <w:rFonts w:ascii="Times New Roman" w:hAnsi="Times New Roman"/>
            <w:bCs/>
            <w:sz w:val="24"/>
            <w:szCs w:val="24"/>
            <w:vertAlign w:val="superscript"/>
          </w:rPr>
          <w:t>3</w:t>
        </w:r>
      </w:smartTag>
      <w:r w:rsidRPr="00881E10">
        <w:rPr>
          <w:rFonts w:ascii="Times New Roman" w:hAnsi="Times New Roman"/>
          <w:bCs/>
          <w:sz w:val="24"/>
          <w:szCs w:val="24"/>
        </w:rPr>
        <w:t xml:space="preserve"> </w:t>
      </w:r>
      <w:r w:rsidRPr="00881E10">
        <w:rPr>
          <w:rFonts w:ascii="Times New Roman" w:hAnsi="Times New Roman"/>
          <w:sz w:val="24"/>
          <w:szCs w:val="24"/>
        </w:rPr>
        <w:t>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 xml:space="preserve">2. Трелевка, разделка и складирование в штабели вырубленной ликвидной (деловой и дровяной) древесины </w:t>
      </w:r>
      <w:r>
        <w:rPr>
          <w:rFonts w:ascii="Times New Roman" w:hAnsi="Times New Roman"/>
          <w:sz w:val="24"/>
          <w:szCs w:val="24"/>
        </w:rPr>
        <w:t xml:space="preserve">производиться </w:t>
      </w:r>
      <w:r w:rsidRPr="00C2790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свободные поляны.</w:t>
      </w:r>
      <w:r w:rsidRPr="00C2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</w:t>
      </w:r>
      <w:r w:rsidRPr="00C27906">
        <w:rPr>
          <w:rFonts w:ascii="Times New Roman" w:hAnsi="Times New Roman"/>
          <w:sz w:val="24"/>
          <w:szCs w:val="24"/>
        </w:rPr>
        <w:t xml:space="preserve"> обеспечивает раскряжевку хлыстов на сортименты в соответствии с ГОСТ 9462-8. «Лесоматериалы круглые лиственных пород. Технические услови</w:t>
      </w:r>
      <w:r>
        <w:rPr>
          <w:rFonts w:ascii="Times New Roman" w:hAnsi="Times New Roman"/>
          <w:sz w:val="24"/>
          <w:szCs w:val="24"/>
        </w:rPr>
        <w:t>я» по письменному согласованию с Суслонгерским лесничеством.</w:t>
      </w:r>
    </w:p>
    <w:p w:rsidR="008E79FD" w:rsidRPr="00C27906" w:rsidRDefault="008E79FD" w:rsidP="00E41BD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  <w:t>3. Валка вырубаемых деревьев вровень с землей (заподлицо), при невозможности осуществления валки дерева "заподлицо" с землей, после завершения операции, осуществляется последующая спиловка пня вырубленного дерева «заподлицо» с землей, при этом спиленный отрез</w:t>
      </w:r>
      <w:r>
        <w:rPr>
          <w:rFonts w:ascii="Times New Roman" w:hAnsi="Times New Roman"/>
          <w:sz w:val="24"/>
          <w:szCs w:val="24"/>
        </w:rPr>
        <w:t>ок пня удаляется и сжигается с отходами</w:t>
      </w:r>
      <w:r w:rsidRPr="00C27906">
        <w:rPr>
          <w:rFonts w:ascii="Times New Roman" w:hAnsi="Times New Roman"/>
          <w:sz w:val="24"/>
          <w:szCs w:val="24"/>
        </w:rPr>
        <w:t>.</w:t>
      </w:r>
    </w:p>
    <w:p w:rsidR="008E79FD" w:rsidRPr="00C27906" w:rsidRDefault="008E79FD" w:rsidP="00E41BD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  <w:t>4.</w:t>
      </w:r>
      <w:r w:rsidRPr="00C27906">
        <w:rPr>
          <w:rFonts w:ascii="Times New Roman" w:hAnsi="Times New Roman"/>
          <w:sz w:val="24"/>
          <w:szCs w:val="24"/>
        </w:rPr>
        <w:tab/>
        <w:t>Срезка подрост</w:t>
      </w:r>
      <w:r>
        <w:rPr>
          <w:rFonts w:ascii="Times New Roman" w:hAnsi="Times New Roman"/>
          <w:sz w:val="24"/>
          <w:szCs w:val="24"/>
        </w:rPr>
        <w:t>а, кустарника, уборка валежника с последующим сжиганием.</w:t>
      </w:r>
      <w:r w:rsidRPr="00C27906">
        <w:rPr>
          <w:rFonts w:ascii="Times New Roman" w:hAnsi="Times New Roman"/>
          <w:sz w:val="24"/>
          <w:szCs w:val="24"/>
        </w:rPr>
        <w:t xml:space="preserve"> </w:t>
      </w:r>
    </w:p>
    <w:p w:rsidR="008E79FD" w:rsidRDefault="008E79FD" w:rsidP="00042EC9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  <w:t>5. Сбор порубочных остатков</w:t>
      </w:r>
      <w:r>
        <w:rPr>
          <w:rFonts w:ascii="Times New Roman" w:hAnsi="Times New Roman"/>
          <w:sz w:val="24"/>
          <w:szCs w:val="24"/>
        </w:rPr>
        <w:t xml:space="preserve"> подроста и кустарников</w:t>
      </w:r>
      <w:r w:rsidRPr="00C27906">
        <w:rPr>
          <w:rFonts w:ascii="Times New Roman" w:hAnsi="Times New Roman"/>
          <w:sz w:val="24"/>
          <w:szCs w:val="24"/>
        </w:rPr>
        <w:t xml:space="preserve"> в кучи со сжиганием их в пожаробезопасное время на месте рубки.</w:t>
      </w:r>
    </w:p>
    <w:p w:rsidR="008E79FD" w:rsidRPr="00C27906" w:rsidRDefault="008E79FD" w:rsidP="00042EC9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 Исполнитель передает </w:t>
      </w:r>
      <w:r w:rsidRPr="00C27906">
        <w:rPr>
          <w:rFonts w:ascii="Times New Roman" w:hAnsi="Times New Roman"/>
          <w:sz w:val="24"/>
          <w:szCs w:val="24"/>
        </w:rPr>
        <w:t>Марийско</w:t>
      </w:r>
      <w:r>
        <w:rPr>
          <w:rFonts w:ascii="Times New Roman" w:hAnsi="Times New Roman"/>
          <w:sz w:val="24"/>
          <w:szCs w:val="24"/>
        </w:rPr>
        <w:t>му</w:t>
      </w:r>
      <w:r w:rsidRPr="00C27906">
        <w:rPr>
          <w:rFonts w:ascii="Times New Roman" w:hAnsi="Times New Roman"/>
          <w:sz w:val="24"/>
          <w:szCs w:val="24"/>
        </w:rPr>
        <w:t xml:space="preserve"> лесничеств</w:t>
      </w:r>
      <w:r>
        <w:rPr>
          <w:rFonts w:ascii="Times New Roman" w:hAnsi="Times New Roman"/>
          <w:sz w:val="24"/>
          <w:szCs w:val="24"/>
        </w:rPr>
        <w:t>у</w:t>
      </w:r>
      <w:r w:rsidRPr="00C27906">
        <w:rPr>
          <w:rFonts w:ascii="Times New Roman" w:hAnsi="Times New Roman"/>
          <w:sz w:val="24"/>
          <w:szCs w:val="24"/>
        </w:rPr>
        <w:t xml:space="preserve"> Минобороны России – филиал</w:t>
      </w:r>
      <w:r>
        <w:rPr>
          <w:rFonts w:ascii="Times New Roman" w:hAnsi="Times New Roman"/>
          <w:sz w:val="24"/>
          <w:szCs w:val="24"/>
        </w:rPr>
        <w:t>у</w:t>
      </w:r>
      <w:r w:rsidRPr="00C27906">
        <w:rPr>
          <w:rFonts w:ascii="Times New Roman" w:hAnsi="Times New Roman"/>
          <w:sz w:val="24"/>
          <w:szCs w:val="24"/>
        </w:rPr>
        <w:t xml:space="preserve"> ФГКУ «УЛХиП» Минобороны России</w:t>
      </w:r>
      <w:r>
        <w:rPr>
          <w:rFonts w:ascii="Times New Roman" w:hAnsi="Times New Roman"/>
          <w:sz w:val="24"/>
          <w:szCs w:val="24"/>
        </w:rPr>
        <w:t xml:space="preserve"> и Заказчику по акту приема-передачи вырубленные по выделенным кварталам участки.</w:t>
      </w:r>
    </w:p>
    <w:p w:rsidR="008E79FD" w:rsidRPr="00C27906" w:rsidRDefault="008E79FD" w:rsidP="00E41BD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C279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>Обеспечение натурного освидетельствования вырубаемой ликвидной древесины представителем соответствующего лесничества с составлением и подписанием информации об объемах и породном составе вырубленной ликвидной древесины.</w:t>
      </w:r>
    </w:p>
    <w:p w:rsidR="008E79FD" w:rsidRPr="00C27906" w:rsidRDefault="008E79FD" w:rsidP="00E41BD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C27906">
        <w:rPr>
          <w:rFonts w:ascii="Times New Roman" w:hAnsi="Times New Roman"/>
          <w:sz w:val="24"/>
          <w:szCs w:val="24"/>
        </w:rPr>
        <w:t>. Обеспечение сохранности складированной древесины в объемах, указанных в информации об объемах и породном составе вырубаемой ликвидной древесины, а так же передача складированной др</w:t>
      </w:r>
      <w:r>
        <w:rPr>
          <w:rFonts w:ascii="Times New Roman" w:hAnsi="Times New Roman"/>
          <w:sz w:val="24"/>
          <w:szCs w:val="24"/>
        </w:rPr>
        <w:t>евесины по акту приема-передачи Суслонгерскому лесничеству.</w:t>
      </w:r>
    </w:p>
    <w:p w:rsidR="008E79FD" w:rsidRPr="00C27906" w:rsidRDefault="008E79FD" w:rsidP="00E41BD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  <w:r w:rsidRPr="00C27906">
        <w:rPr>
          <w:rFonts w:ascii="Times New Roman" w:hAnsi="Times New Roman"/>
          <w:sz w:val="24"/>
          <w:szCs w:val="24"/>
        </w:rPr>
        <w:t>. Транспортировка вырубаемой древесины по адресу: Марийское лесничество Минобороны России, Суслонгерское участковое лесничество,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 xml:space="preserve">Суслонгер, ул. Пролетарская 1-я, дом.7, расстояние перевозки от места вырубки до места складирования </w:t>
      </w:r>
      <w:smartTag w:uri="urn:schemas-microsoft-com:office:smarttags" w:element="metricconverter">
        <w:smartTagPr>
          <w:attr w:name="ProductID" w:val="60 км"/>
        </w:smartTagPr>
        <w:r w:rsidRPr="00C27906">
          <w:rPr>
            <w:rFonts w:ascii="Times New Roman" w:hAnsi="Times New Roman"/>
            <w:sz w:val="24"/>
            <w:szCs w:val="24"/>
          </w:rPr>
          <w:t>60 км</w:t>
        </w:r>
      </w:smartTag>
      <w:r w:rsidRPr="00C27906">
        <w:rPr>
          <w:rFonts w:ascii="Times New Roman" w:hAnsi="Times New Roman"/>
          <w:sz w:val="24"/>
          <w:szCs w:val="24"/>
        </w:rPr>
        <w:t xml:space="preserve">. Данную ликвидную древесину </w:t>
      </w:r>
      <w:r>
        <w:rPr>
          <w:rFonts w:ascii="Times New Roman" w:hAnsi="Times New Roman"/>
          <w:sz w:val="24"/>
          <w:szCs w:val="24"/>
        </w:rPr>
        <w:t xml:space="preserve">передать </w:t>
      </w:r>
      <w:r w:rsidRPr="00C27906">
        <w:rPr>
          <w:rFonts w:ascii="Times New Roman" w:hAnsi="Times New Roman"/>
          <w:sz w:val="24"/>
          <w:szCs w:val="24"/>
        </w:rPr>
        <w:t>лесничеств</w:t>
      </w:r>
      <w:r>
        <w:rPr>
          <w:rFonts w:ascii="Times New Roman" w:hAnsi="Times New Roman"/>
          <w:sz w:val="24"/>
          <w:szCs w:val="24"/>
        </w:rPr>
        <w:t>у</w:t>
      </w:r>
      <w:r w:rsidRPr="00C2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7906">
        <w:rPr>
          <w:rFonts w:ascii="Times New Roman" w:hAnsi="Times New Roman"/>
          <w:sz w:val="24"/>
          <w:szCs w:val="24"/>
        </w:rPr>
        <w:t>по акту приема-передачи МХ-1.</w:t>
      </w:r>
    </w:p>
    <w:p w:rsidR="008E79FD" w:rsidRPr="00C27906" w:rsidRDefault="008E79FD" w:rsidP="003A1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3A16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 xml:space="preserve"> </w:t>
      </w:r>
      <w:r w:rsidRPr="00C27906">
        <w:rPr>
          <w:rFonts w:ascii="Times New Roman" w:hAnsi="Times New Roman"/>
          <w:sz w:val="24"/>
          <w:szCs w:val="24"/>
        </w:rPr>
        <w:tab/>
      </w:r>
      <w:r w:rsidRPr="00C27906">
        <w:rPr>
          <w:rFonts w:ascii="Times New Roman" w:hAnsi="Times New Roman"/>
          <w:b/>
          <w:sz w:val="24"/>
          <w:szCs w:val="24"/>
        </w:rPr>
        <w:t>При производстве работ по Объекту в соответствии с актом НТО необходимо выполнить следующие условия: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1. Обеспечить соблюдение требований части 3 статьи 16 Лесного кодекса Российской Федерации.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2. Обеспечить соблюдение требований Правил пожарной и санитарной безопасности в лесах, утвержденных постановлениями Правительства Российской Федерации от 30 июня 2007г. № 417 и от 20 мая 2017г. № 607 соответственно, и пунктов 11, 12 акта НТО.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3. Не допускать рубку, обрезку крон или опиловку деревьев (лесных насаждений), растущих за границами участка.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Разработать и согласовать с Марийским лесничеством </w:t>
      </w:r>
      <w:r w:rsidRPr="00C27906">
        <w:rPr>
          <w:rFonts w:ascii="Times New Roman" w:hAnsi="Times New Roman"/>
          <w:sz w:val="24"/>
          <w:szCs w:val="24"/>
        </w:rPr>
        <w:t>ФГКУ «Управление лесного хозяйства и прородопользования» Минобороны России технологическую карту проведения работ.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906">
        <w:rPr>
          <w:rFonts w:ascii="Times New Roman" w:hAnsi="Times New Roman"/>
          <w:sz w:val="24"/>
          <w:szCs w:val="24"/>
        </w:rPr>
        <w:t>5. Обеспечить выполнение иных законных требований представителей Учреждения.</w:t>
      </w:r>
    </w:p>
    <w:p w:rsidR="008E79FD" w:rsidRPr="00C27906" w:rsidRDefault="008E79FD" w:rsidP="00E41B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9FD" w:rsidRDefault="008E79FD" w:rsidP="00C27906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E79FD" w:rsidRDefault="008E79FD" w:rsidP="00C27906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C27906">
        <w:rPr>
          <w:rFonts w:ascii="Times New Roman" w:hAnsi="Times New Roman"/>
          <w:b/>
          <w:sz w:val="24"/>
          <w:szCs w:val="24"/>
        </w:rPr>
        <w:t>ПОДПИСИ СТОРОН</w:t>
      </w:r>
    </w:p>
    <w:p w:rsidR="008E79FD" w:rsidRDefault="008E79FD" w:rsidP="00335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Default="008E79FD" w:rsidP="00335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Default="008E79FD" w:rsidP="00335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FD" w:rsidRPr="00C27906" w:rsidRDefault="008E79FD" w:rsidP="003359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Исполнитель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Заказчик</w:t>
      </w:r>
    </w:p>
    <w:p w:rsidR="008E79FD" w:rsidRPr="003A1626" w:rsidRDefault="008E79FD" w:rsidP="003A16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9FD" w:rsidRPr="00416605" w:rsidRDefault="008E79FD" w:rsidP="0009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9FD" w:rsidRPr="00344367" w:rsidRDefault="008E79FD" w:rsidP="003443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E79FD" w:rsidRPr="00344367" w:rsidSect="006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9E0"/>
    <w:rsid w:val="00017028"/>
    <w:rsid w:val="00042EC9"/>
    <w:rsid w:val="00061A6A"/>
    <w:rsid w:val="000932FE"/>
    <w:rsid w:val="000B4B94"/>
    <w:rsid w:val="000D7F27"/>
    <w:rsid w:val="0017042C"/>
    <w:rsid w:val="003121BC"/>
    <w:rsid w:val="0033598E"/>
    <w:rsid w:val="00344367"/>
    <w:rsid w:val="00357499"/>
    <w:rsid w:val="003A1626"/>
    <w:rsid w:val="00411738"/>
    <w:rsid w:val="00416605"/>
    <w:rsid w:val="00473762"/>
    <w:rsid w:val="00551E36"/>
    <w:rsid w:val="005C08A8"/>
    <w:rsid w:val="005E1760"/>
    <w:rsid w:val="006031C5"/>
    <w:rsid w:val="00606F75"/>
    <w:rsid w:val="00621FFC"/>
    <w:rsid w:val="0062230D"/>
    <w:rsid w:val="00674A6B"/>
    <w:rsid w:val="0067719F"/>
    <w:rsid w:val="007E3964"/>
    <w:rsid w:val="00861602"/>
    <w:rsid w:val="00873A98"/>
    <w:rsid w:val="00881E10"/>
    <w:rsid w:val="008A6846"/>
    <w:rsid w:val="008E79FD"/>
    <w:rsid w:val="009129E8"/>
    <w:rsid w:val="0091466D"/>
    <w:rsid w:val="00934700"/>
    <w:rsid w:val="009F1B96"/>
    <w:rsid w:val="00A71DF3"/>
    <w:rsid w:val="00A77C98"/>
    <w:rsid w:val="00B5146B"/>
    <w:rsid w:val="00B5754D"/>
    <w:rsid w:val="00BE3A94"/>
    <w:rsid w:val="00C27906"/>
    <w:rsid w:val="00C53543"/>
    <w:rsid w:val="00C56E02"/>
    <w:rsid w:val="00CA69E0"/>
    <w:rsid w:val="00CB664C"/>
    <w:rsid w:val="00D01B92"/>
    <w:rsid w:val="00D54927"/>
    <w:rsid w:val="00D57D4C"/>
    <w:rsid w:val="00D72E52"/>
    <w:rsid w:val="00E26398"/>
    <w:rsid w:val="00E41BD3"/>
    <w:rsid w:val="00E67196"/>
    <w:rsid w:val="00E72073"/>
    <w:rsid w:val="00E94A7A"/>
    <w:rsid w:val="00E97238"/>
    <w:rsid w:val="00F47D5C"/>
    <w:rsid w:val="00F60723"/>
    <w:rsid w:val="00FB73D6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2</Pages>
  <Words>638</Words>
  <Characters>3641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MiliutinAG</dc:creator>
  <cp:keywords/>
  <dc:description/>
  <cp:lastModifiedBy>IvakovaTG</cp:lastModifiedBy>
  <cp:revision>23</cp:revision>
  <cp:lastPrinted>2018-12-05T08:24:00Z</cp:lastPrinted>
  <dcterms:created xsi:type="dcterms:W3CDTF">2018-11-09T08:45:00Z</dcterms:created>
  <dcterms:modified xsi:type="dcterms:W3CDTF">2018-12-05T13:04:00Z</dcterms:modified>
</cp:coreProperties>
</file>