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  <w:spacing w:after="0" w:before="60"/>
        <w:contextualSpacing w:val="false"/>
        <w:jc w:val="center"/>
      </w:pPr>
      <w:bookmarkStart w:id="0" w:name="_GoBack"/>
      <w:bookmarkEnd w:id="0"/>
      <w:r>
        <w:rPr/>
        <w:t>Сводная ведомость результатов проведения специальной оценки условий труда</w:t>
      </w:r>
    </w:p>
    <w:p>
      <w:pPr>
        <w:pStyle w:val="style0"/>
      </w:pPr>
      <w:r>
        <w:rPr/>
      </w:r>
    </w:p>
    <w:p>
      <w:pPr>
        <w:pStyle w:val="style0"/>
      </w:pPr>
      <w:r>
        <w:rPr/>
        <w:t>Наименование организации:</w:t>
      </w:r>
      <w:r>
        <w:rPr>
          <w:rStyle w:val="style18"/>
        </w:rPr>
        <w:t xml:space="preserve"> </w:t>
      </w:r>
      <w:r>
        <w:rPr>
          <w:rStyle w:val="style18"/>
        </w:rPr>
        <w:t>Поле пользователя ceh_info = Акционерное общество "Марийский машиностроительный завод"</w:t>
      </w:r>
      <w:r>
        <w:rPr>
          <w:rStyle w:val="style18"/>
        </w:rPr>
        <w:t> </w:t>
      </w:r>
    </w:p>
    <w:p>
      <w:pPr>
        <w:pStyle w:val="style0"/>
        <w:suppressAutoHyphens w:val="true"/>
        <w:jc w:val="right"/>
      </w:pPr>
      <w:r>
        <w:rPr/>
        <w:t>Таблица 1</w:t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459"/>
        <w:gridCol w:w="3898"/>
        <w:gridCol w:w="7768"/>
      </w:tblGrid>
      <w:tr>
        <w:trPr>
          <w:trHeight w:hRule="atLeast" w:val="475"/>
          <w:cantSplit w:val="false"/>
        </w:trPr>
        <w:tc>
          <w:tcPr>
            <w:tcW w:type="dxa" w:w="345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bookmarkStart w:id="1" w:name="table1"/>
            <w:bookmarkEnd w:id="1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type="dxa" w:w="3898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7768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345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3898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04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type="dxa" w:w="104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type="dxa" w:w="4613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type="dxa" w:w="105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hRule="atLeast" w:val="313"/>
          <w:cantSplit w:val="false"/>
        </w:trPr>
        <w:tc>
          <w:tcPr>
            <w:tcW w:type="dxa" w:w="345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type="dxa" w:w="104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04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type="dxa" w:w="105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3" w:name="pos2"/>
            <w:bookmarkEnd w:id="3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4" w:name="pos3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5" w:name="pos4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34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type="dxa" w:w="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3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1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9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style29"/>
        <w:jc w:val="both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jc w:val="right"/>
      </w:pPr>
      <w:r>
        <w:rPr/>
        <w:t>Таблица 2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42"/>
        <w:gridCol w:w="2598"/>
        <w:gridCol w:w="7035"/>
        <w:gridCol w:w="558"/>
        <w:gridCol w:w="696"/>
        <w:gridCol w:w="558"/>
        <w:gridCol w:w="558"/>
        <w:gridCol w:w="558"/>
        <w:gridCol w:w="558"/>
        <w:gridCol w:w="558"/>
        <w:gridCol w:w="502"/>
      </w:tblGrid>
      <w:tr>
        <w:trPr>
          <w:tblHeader w:val="true"/>
          <w:trHeight w:hRule="atLeast" w:val="245"/>
          <w:cantSplit w:val="true"/>
        </w:trPr>
        <w:tc>
          <w:tcPr>
            <w:tcW w:type="dxa" w:w="94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  <w:t>Индиви</w:t>
              <w:t>дуальный номер рабочего места</w:t>
            </w:r>
          </w:p>
        </w:tc>
        <w:tc>
          <w:tcPr>
            <w:tcW w:type="dxa" w:w="259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  <w:t>Профессия/</w:t>
              <w:br/>
              <w:t>должность/</w:t>
              <w:br/>
              <w:t xml:space="preserve">специальность работника </w:t>
            </w:r>
          </w:p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</w:r>
          </w:p>
        </w:tc>
        <w:tc>
          <w:tcPr>
            <w:tcW w:type="dxa" w:w="7035"/>
            <w:gridSpan w:val="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Повышенный размер оплаты труда (да,нет)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Ежегодный дополнительный оплачиваемый отпуск (да/нет)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Сокращенная продолжительность рабочего времени (да/нет)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  <w:eastAsianLayout w:vert="true"/>
              </w:rPr>
              <w:t>ы (да/нет)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Лечебно</w:t>
            </w:r>
            <w:r>
              <w:rPr>
                <w:sz w:val="16"/>
                <w:szCs w:val="16"/>
                <w:eastAsianLayout w:vert="true"/>
              </w:rPr>
              <w:t>-профилактическое питание  (да/нет)</w:t>
            </w:r>
          </w:p>
        </w:tc>
        <w:tc>
          <w:tcPr>
            <w:tcW w:type="dxa" w:w="5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Льготно</w:t>
            </w:r>
            <w:r>
              <w:rPr>
                <w:sz w:val="16"/>
                <w:szCs w:val="16"/>
                <w:eastAsianLayout w:vert="true"/>
              </w:rPr>
              <w:t>е пенсионное обеспечение (да/нет)</w:t>
            </w:r>
          </w:p>
        </w:tc>
      </w:tr>
      <w:tr>
        <w:trPr>
          <w:tblHeader w:val="true"/>
          <w:trHeight w:hRule="atLeast" w:val="2254"/>
          <w:cantSplit w:val="true"/>
        </w:trPr>
        <w:tc>
          <w:tcPr>
            <w:tcW w:type="dxa" w:w="94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type="dxa" w:w="259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химический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биологический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аэрозоли преимущественно фиброгенного действия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шум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инфразвук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  <w:eastAsianLayout w:vert="true"/>
              </w:rPr>
              <w:t xml:space="preserve"> </w:t>
            </w:r>
            <w:r>
              <w:rPr>
                <w:color w:val="000000"/>
                <w:sz w:val="16"/>
                <w:szCs w:val="16"/>
                <w:eastAsianLayout w:vert="true"/>
              </w:rPr>
              <w:t>воздушный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общая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локальная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неионизирующие излучения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ионизирующие излучения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микроклимат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световая среда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тяжесть трудового процесса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напряженность трудового процесса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28"/>
                <w:szCs w:val="28"/>
                <w:eastAsianLayout w:vert="true"/>
              </w:rPr>
            </w:r>
          </w:p>
        </w:tc>
      </w:tr>
      <w:tr>
        <w:trPr>
          <w:tblHeader w:val="true"/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bookmarkStart w:id="7" w:name="table2"/>
            <w:bookmarkEnd w:id="7"/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№5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5.1.1А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5.1.2А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5.1.3А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5.1.4А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№5, участок №503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5.503.2 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5.503.3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5.503.4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5.503.5А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5.503.6А (5А)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5.503.7А (5А)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5.503.8А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5.503.9А (8А)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5.503.10А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5.503.11А (10А)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5.503.12А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5.503.13А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5.503.14А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5.503.15А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5.503.16А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5.503.17А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5.503.18А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5.503.19А (12А)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5.503.20А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5.503.21А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5.503.22А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5.503.23А (22А)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5.503.24А (22А)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5.503.25А (22А)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5.503.26А (22А)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5.503.27А (22А)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5.503.28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№5, участок №505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Давильщик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5.505.5А (4А)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5.505.6А (4А)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5.505.7А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5.505.8А (7А)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5.505.9А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5.505.10А (9А)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5.505.11А (9А)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5.505.12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5.505.13 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5.505.14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Травильщик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5.505.15А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5.505.16А (15А)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5.505.17А (15А)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5.505.18А (15А)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5.505.19А (15А)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5.505.20А (15А)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5.505.21А (15А)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5.505.22А (15А) 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5.505.23А (15А)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5.505.24А (15А)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5.505.25А (15А)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5.505.26 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5.505.27А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5.505.28А (27А)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5.505.29 (27А)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5.505.30А (27А)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5.505.31А (27А) 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5.505.32А (27А)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5.505.33А (27А)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5.505.34А (27А)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5.505.35А (27А)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5.505.36А (27А)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5.505.37А (27А)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5.505.38 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5.505.39А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5.505.40А (39А)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5.505.41А (39А)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5.505.42А (39А)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5.505.43А (39А)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5.505.44А (39А)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5.505.45А (39А)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5.505.46А (39А)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5.505.47А (39А)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5.505.48А (39А)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5.505.49А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5.505.50А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5.505.51А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5.505.52А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5.505.53А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5.505.54А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5.505.55А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5.505.56А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5.505.57А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5.505.58А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5.505.59А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5.505.60А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5.505.61А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5.505.62А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5.505.63А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5.505.64А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5.505.65А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5.505.66А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5.505.67А (49А)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5.505.68А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5.505.69А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5.505.70А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5.505.71А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5.505.72А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5.505.73А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5.505.74А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5.505.75А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5.505.76А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5.505.77А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5.505.78А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5.505.79А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5.505.80А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5.505.81А (68А)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5.505.82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механизированного склада (Оператор механизированных и автоматизированных складов)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5.505.83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5.505.84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№5, участок №507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5.507.2А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металла на ножницах и прессах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5.507.3А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5.507.4А (3А)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5.507.5 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5.507.6 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5.507.7А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5.507.8А (7А)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5.507.9А (7А)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5.507.10А (7А)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5.507.11А (7А)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5.507.12А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5.507.13А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5.507.14А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5.507.15А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5.507.16А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5.507.17А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5.507.18А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5.507.19А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5.507.20А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5.507.21А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5.507.22А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5.507.23А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5.507.24А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5.507.25А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5.507.26А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5.507.27А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5.507.28А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5.507.29А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5.507.30А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5.507.31А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5.507.32А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5.507.33А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5.507.34А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5.507.35А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5.507.36А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5.507.37А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5.507.38А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5.507.39А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5.507.40А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5.507.41А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5.507.42А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8"/>
                <w:szCs w:val="18"/>
              </w:rPr>
              <w:t>5.507.43А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№12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12.1.1 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12.1.2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12.1.3А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12.1.4А (3А)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12.1.5А (3А)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12.6А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12.7А (6А)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12.8А (6А)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12.9А (6А)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12.10А (6А)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12.11А (6А)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12.12А (6А)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12.13А (6А)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12.14А (6А)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12.15А (6А)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12.16 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Такелажник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12.17А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12.18А (17А)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12.19А (17А)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12.20А (17А)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12.21А (17А)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12.22А (17А)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12.23А (17А)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12.24А (17А)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12.25А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12.26А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12.27А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12.28А (25А)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№18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18.1.1 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18.1.2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18.1.3 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18.1.4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18.1.5А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Монтер пути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18.1.6А (5А)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Монтер пути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18.7 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18.10 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18.11А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18.12А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(11А)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18.13А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18.14А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18.15А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18.16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18.17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18.18 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18.19 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18.20 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18.21А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18.22А</w:t>
            </w:r>
          </w:p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(21А)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18.23А (22А)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№39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39.1.1А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39.1.2А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39.1.3А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39.1.4А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39.1.5А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39.1.6А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39.1.7А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39.1.8А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39.9А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39.10А (9А)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39.11А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39.12А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39.13А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39.14А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39.15А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39.16А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39.17А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39.18А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39.19А (11А)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№82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82.3А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82.4А (1А)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82.5А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82.6А (5А)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82.7А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82.8А (7А)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82.9А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82.10А (9А)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82.11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Токарь-карусельщик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82.12А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82.13А (12А)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82.14А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82.15А (14А)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82.16А (14А)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82.17А (14А)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82.18А (14А)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82.19А (14А)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82.20А (14А)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82.21А (14А)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82.22А (14А)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82.23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82.24А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82.25А (24А)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Заточник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82.26А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82.27А (26А)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9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82.28А (26А) </w:t>
            </w:r>
          </w:p>
        </w:tc>
        <w:tc>
          <w:tcPr>
            <w:tcW w:type="dxa" w:w="25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9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5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1906" w:orient="landscape" w:w="16838"/>
      <w:pgMar w:bottom="851" w:footer="0" w:gutter="0" w:header="0" w:left="851" w:right="851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23"/>
    <w:pPr>
      <w:keepNext/>
      <w:spacing w:after="60" w:before="240"/>
      <w:contextualSpacing w:val="false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Раздел Знак"/>
    <w:basedOn w:val="style15"/>
    <w:next w:val="style17"/>
    <w:rPr>
      <w:b/>
      <w:color w:val="000000"/>
      <w:sz w:val="24"/>
      <w:szCs w:val="24"/>
      <w:lang w:bidi="ar-SA" w:eastAsia="ru-RU" w:val="ru-RU"/>
    </w:rPr>
  </w:style>
  <w:style w:styleId="style18" w:type="character">
    <w:name w:val="Поле"/>
    <w:basedOn w:val="style15"/>
    <w:next w:val="style18"/>
    <w:rPr>
      <w:rFonts w:ascii="Times New Roman" w:hAnsi="Times New Roman"/>
      <w:sz w:val="24"/>
      <w:u w:val="single"/>
    </w:rPr>
  </w:style>
  <w:style w:styleId="style19" w:type="character">
    <w:name w:val="Верхний колонтитул Знак"/>
    <w:basedOn w:val="style15"/>
    <w:next w:val="style19"/>
    <w:rPr>
      <w:sz w:val="24"/>
    </w:rPr>
  </w:style>
  <w:style w:styleId="style20" w:type="character">
    <w:name w:val="Нижний колонтитул Знак"/>
    <w:basedOn w:val="style15"/>
    <w:next w:val="style20"/>
    <w:rPr>
      <w:sz w:val="24"/>
    </w:rPr>
  </w:style>
  <w:style w:styleId="style21" w:type="character">
    <w:name w:val="Текст выноски Знак"/>
    <w:basedOn w:val="style15"/>
    <w:next w:val="style21"/>
    <w:rPr>
      <w:rFonts w:ascii="Segoe UI" w:cs="Segoe UI" w:hAnsi="Segoe UI"/>
      <w:sz w:val="18"/>
      <w:szCs w:val="18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Готовый"/>
    <w:basedOn w:val="style0"/>
    <w:next w:val="style27"/>
    <w:pPr>
      <w:widowControl w:val="false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28" w:type="paragraph">
    <w:name w:val="ConsPlusNonformat"/>
    <w:next w:val="style28"/>
    <w:pPr>
      <w:widowControl w:val="false"/>
      <w:tabs/>
      <w:suppressAutoHyphens w:val="tru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29" w:type="paragraph">
    <w:name w:val="No Spacing"/>
    <w:next w:val="style29"/>
    <w:pPr>
      <w:widowControl/>
      <w:tabs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30" w:type="paragraph">
    <w:name w:val="Раздел"/>
    <w:basedOn w:val="style0"/>
    <w:next w:val="style30"/>
    <w:pPr>
      <w:spacing w:after="0" w:before="60"/>
      <w:contextualSpacing w:val="false"/>
    </w:pPr>
    <w:rPr>
      <w:b/>
      <w:color w:val="000000"/>
      <w:sz w:val="24"/>
      <w:szCs w:val="24"/>
    </w:rPr>
  </w:style>
  <w:style w:styleId="style31" w:type="paragraph">
    <w:name w:val="Табличный"/>
    <w:basedOn w:val="style0"/>
    <w:next w:val="style31"/>
    <w:pPr>
      <w:jc w:val="center"/>
    </w:pPr>
    <w:rPr>
      <w:sz w:val="20"/>
    </w:rPr>
  </w:style>
  <w:style w:styleId="style32" w:type="paragraph">
    <w:name w:val="Верх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</w:pPr>
    <w:rPr/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677" w:val="center"/>
        <w:tab w:leader="none" w:pos="9355" w:val="right"/>
      </w:tabs>
    </w:pPr>
    <w:rPr/>
  </w:style>
  <w:style w:styleId="style34" w:type="paragraph">
    <w:name w:val="Balloon Text"/>
    <w:basedOn w:val="style0"/>
    <w:next w:val="style34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2019-10-16T21:35:00.00Z</dcterms:created>
  <dc:creator>Lenovo</dc:creator>
  <cp:lastModifiedBy>Иван Иванов</cp:lastModifiedBy>
  <cp:lastPrinted>2019-10-12T13:06:00.00Z</cp:lastPrinted>
  <dcterms:modified xsi:type="dcterms:W3CDTF">2019-10-16T21:35:00.00Z</dcterms:modified>
  <cp:revision>2</cp:revision>
  <dc:title>Сводная ведомость</dc:title>
</cp:coreProperties>
</file>