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3E" w:rsidRPr="00B62AB3" w:rsidRDefault="00F0723E" w:rsidP="00450D0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55</w:t>
      </w:r>
      <w:r w:rsidRPr="00B62AB3">
        <w:rPr>
          <w:b/>
          <w:sz w:val="22"/>
          <w:szCs w:val="22"/>
        </w:rPr>
        <w:t>-19</w:t>
      </w:r>
    </w:p>
    <w:p w:rsidR="00F0723E" w:rsidRDefault="00F0723E" w:rsidP="00450D0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>о признании открытого аукциона на понижение цены (в электронной форме) несостоявшимся</w:t>
      </w:r>
    </w:p>
    <w:p w:rsidR="00F0723E" w:rsidRPr="00B62AB3" w:rsidRDefault="00F0723E" w:rsidP="00450D0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F0723E" w:rsidRPr="00B62AB3" w:rsidRDefault="00F0723E" w:rsidP="00450D0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 xml:space="preserve">г. Йошкар-Ола </w:t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>
        <w:rPr>
          <w:sz w:val="22"/>
          <w:szCs w:val="22"/>
        </w:rPr>
        <w:t>31</w:t>
      </w:r>
      <w:r w:rsidRPr="00B62AB3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B62AB3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62AB3">
          <w:rPr>
            <w:sz w:val="22"/>
            <w:szCs w:val="22"/>
          </w:rPr>
          <w:t>2019 г</w:t>
        </w:r>
      </w:smartTag>
      <w:r w:rsidRPr="00B62AB3">
        <w:rPr>
          <w:sz w:val="22"/>
          <w:szCs w:val="22"/>
        </w:rPr>
        <w:t>.</w:t>
      </w:r>
    </w:p>
    <w:p w:rsidR="00F0723E" w:rsidRPr="00B62AB3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F0723E" w:rsidRPr="00B62AB3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424003, Россия, Республика Марий Эл, г. Йошкар-Ола, ул. Суворова, 15.</w:t>
      </w:r>
    </w:p>
    <w:p w:rsidR="00F0723E" w:rsidRPr="00C45326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B62AB3">
        <w:rPr>
          <w:sz w:val="22"/>
          <w:szCs w:val="22"/>
        </w:rPr>
        <w:t xml:space="preserve">Тел.: (8362) </w:t>
      </w:r>
      <w:r w:rsidRPr="00C45326">
        <w:rPr>
          <w:sz w:val="22"/>
          <w:szCs w:val="22"/>
        </w:rPr>
        <w:t xml:space="preserve">68-30-55, факс: 42-87-17, е-mail: </w:t>
      </w:r>
      <w:hyperlink r:id="rId7" w:history="1">
        <w:r w:rsidRPr="00C45326">
          <w:rPr>
            <w:rStyle w:val="Hyperlink"/>
            <w:sz w:val="22"/>
            <w:szCs w:val="22"/>
            <w:lang w:val="en-US"/>
          </w:rPr>
          <w:t>sozd</w:t>
        </w:r>
        <w:r w:rsidRPr="00C45326">
          <w:rPr>
            <w:rStyle w:val="Hyperlink"/>
            <w:sz w:val="22"/>
            <w:szCs w:val="22"/>
          </w:rPr>
          <w:t>@</w:t>
        </w:r>
        <w:r w:rsidRPr="00C45326">
          <w:rPr>
            <w:rStyle w:val="Hyperlink"/>
            <w:sz w:val="22"/>
            <w:szCs w:val="22"/>
            <w:lang w:val="en-US"/>
          </w:rPr>
          <w:t>marimmz</w:t>
        </w:r>
        <w:r w:rsidRPr="00C45326">
          <w:rPr>
            <w:rStyle w:val="Hyperlink"/>
            <w:sz w:val="22"/>
            <w:szCs w:val="22"/>
          </w:rPr>
          <w:t>.</w:t>
        </w:r>
        <w:r w:rsidRPr="00C45326">
          <w:rPr>
            <w:rStyle w:val="Hyperlink"/>
            <w:sz w:val="22"/>
            <w:szCs w:val="22"/>
            <w:lang w:val="en-US"/>
          </w:rPr>
          <w:t>ru</w:t>
        </w:r>
      </w:hyperlink>
      <w:r w:rsidRPr="00C45326">
        <w:rPr>
          <w:sz w:val="22"/>
          <w:szCs w:val="22"/>
        </w:rPr>
        <w:t>.</w:t>
      </w:r>
    </w:p>
    <w:p w:rsidR="00F0723E" w:rsidRPr="00C45326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60DB0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оборудования и выполнение работ для нужд Акционерного общества «Марийский машиностроительный завод».</w:t>
      </w:r>
    </w:p>
    <w:p w:rsidR="00F0723E" w:rsidRDefault="00F0723E" w:rsidP="00160DB0">
      <w:pPr>
        <w:autoSpaceDE w:val="0"/>
        <w:autoSpaceDN w:val="0"/>
        <w:adjustRightInd w:val="0"/>
        <w:spacing w:line="240" w:lineRule="auto"/>
        <w:ind w:left="539" w:firstLine="0"/>
        <w:rPr>
          <w:sz w:val="22"/>
          <w:szCs w:val="22"/>
        </w:rPr>
      </w:pPr>
      <w:r w:rsidRPr="005C698B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 w:rsidRPr="00234009">
        <w:rPr>
          <w:sz w:val="22"/>
          <w:szCs w:val="22"/>
        </w:rPr>
        <w:t>Поставка</w:t>
      </w:r>
      <w:r>
        <w:rPr>
          <w:sz w:val="22"/>
          <w:szCs w:val="22"/>
        </w:rPr>
        <w:t xml:space="preserve"> высокоточного балансировочного станка в полном соответствии с техническими </w:t>
      </w:r>
    </w:p>
    <w:p w:rsidR="00F0723E" w:rsidRDefault="00F0723E" w:rsidP="00160DB0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характеристиками, наименованием, количеством, ценами согласно Спецификациям (Приложения № 1, № 2 к Договору) и выполнение работ (оказание услуг) в полном объеме согласно Спецификации (Приложение № 1 к Договору)</w:t>
      </w:r>
      <w:r w:rsidRPr="00234009">
        <w:rPr>
          <w:sz w:val="22"/>
          <w:szCs w:val="22"/>
        </w:rPr>
        <w:t>.</w:t>
      </w:r>
    </w:p>
    <w:p w:rsidR="00F0723E" w:rsidRDefault="00F0723E" w:rsidP="00160DB0">
      <w:pPr>
        <w:autoSpaceDE w:val="0"/>
        <w:autoSpaceDN w:val="0"/>
        <w:adjustRightInd w:val="0"/>
        <w:spacing w:line="24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Количество: 1 (одна) штука </w:t>
      </w:r>
    </w:p>
    <w:p w:rsidR="00F0723E" w:rsidRPr="00450D05" w:rsidRDefault="00F0723E" w:rsidP="00160DB0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Начальная (максимальная) цена: </w:t>
      </w:r>
      <w:r w:rsidRPr="00450D05">
        <w:rPr>
          <w:sz w:val="22"/>
          <w:szCs w:val="22"/>
        </w:rPr>
        <w:t>820 000,00 (Восемьсот двадцать тысяч) рублей 00 копеек.</w:t>
      </w:r>
    </w:p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D05">
        <w:rPr>
          <w:sz w:val="22"/>
          <w:szCs w:val="22"/>
        </w:rPr>
        <w:t xml:space="preserve">Срок </w:t>
      </w:r>
      <w:r>
        <w:rPr>
          <w:sz w:val="22"/>
          <w:szCs w:val="22"/>
        </w:rPr>
        <w:t>поставки оборудования</w:t>
      </w:r>
      <w:r w:rsidRPr="00450D05">
        <w:rPr>
          <w:sz w:val="22"/>
          <w:szCs w:val="22"/>
        </w:rPr>
        <w:t>: в соответствии с Договором, Приложением № 3 к Договору.</w:t>
      </w:r>
    </w:p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bookmarkStart w:id="0" w:name="_GoBack"/>
      <w:bookmarkEnd w:id="0"/>
      <w:r w:rsidRPr="00450D05">
        <w:rPr>
          <w:sz w:val="22"/>
          <w:szCs w:val="22"/>
        </w:rPr>
        <w:t>4. Извещение и документация об открытом аукционе на понижение цены (в электронной форме) (далее – открытый аукцион) размещены 08 мая 2019 г. в единой информационной системе (ЕИС): http://zakupki.gov.ru, ЭТП ГПБ: http://</w:t>
      </w:r>
      <w:r w:rsidRPr="00450D05">
        <w:rPr>
          <w:sz w:val="22"/>
          <w:szCs w:val="22"/>
          <w:lang w:val="en-US"/>
        </w:rPr>
        <w:t>etp</w:t>
      </w:r>
      <w:r w:rsidRPr="00450D05">
        <w:rPr>
          <w:sz w:val="22"/>
          <w:szCs w:val="22"/>
        </w:rPr>
        <w:t>.</w:t>
      </w:r>
      <w:r w:rsidRPr="00450D05">
        <w:rPr>
          <w:sz w:val="22"/>
          <w:szCs w:val="22"/>
          <w:lang w:val="en-US"/>
        </w:rPr>
        <w:t>gpb</w:t>
      </w:r>
      <w:r w:rsidRPr="00450D05">
        <w:rPr>
          <w:sz w:val="22"/>
          <w:szCs w:val="22"/>
        </w:rPr>
        <w:t>.ru (номер извещения 31907851479), регистрационный № 44-1905-2А).</w:t>
      </w:r>
    </w:p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D05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6"/>
        <w:gridCol w:w="2856"/>
        <w:gridCol w:w="3962"/>
        <w:gridCol w:w="1508"/>
      </w:tblGrid>
      <w:tr w:rsidR="00F0723E" w:rsidRPr="00450D05" w:rsidTr="00CD0A5F">
        <w:trPr>
          <w:jc w:val="center"/>
        </w:trPr>
        <w:tc>
          <w:tcPr>
            <w:tcW w:w="187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Божко С.А.</w:t>
            </w:r>
          </w:p>
        </w:tc>
        <w:tc>
          <w:tcPr>
            <w:tcW w:w="285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96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Главный инженер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285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96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Зам</w:t>
            </w:r>
            <w:r>
              <w:rPr>
                <w:sz w:val="21"/>
                <w:szCs w:val="21"/>
              </w:rPr>
              <w:t>еститель</w:t>
            </w:r>
            <w:r w:rsidRPr="00450D05">
              <w:rPr>
                <w:sz w:val="21"/>
                <w:szCs w:val="21"/>
              </w:rPr>
              <w:t xml:space="preserve"> главного инженера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Крапивин А.А.</w:t>
            </w:r>
          </w:p>
        </w:tc>
        <w:tc>
          <w:tcPr>
            <w:tcW w:w="285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Зам</w:t>
            </w:r>
            <w:r>
              <w:rPr>
                <w:sz w:val="21"/>
                <w:szCs w:val="21"/>
              </w:rPr>
              <w:t>еститель</w:t>
            </w:r>
            <w:r w:rsidRPr="00450D05">
              <w:rPr>
                <w:sz w:val="21"/>
                <w:szCs w:val="21"/>
              </w:rPr>
              <w:t xml:space="preserve"> генерального директора по режиму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Губин А.В.</w:t>
            </w:r>
          </w:p>
        </w:tc>
        <w:tc>
          <w:tcPr>
            <w:tcW w:w="285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 xml:space="preserve">Главный технолог 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Максимов И.Е.</w:t>
            </w:r>
          </w:p>
        </w:tc>
        <w:tc>
          <w:tcPr>
            <w:tcW w:w="2856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193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Разумов Д.А.</w:t>
            </w:r>
          </w:p>
        </w:tc>
        <w:tc>
          <w:tcPr>
            <w:tcW w:w="2856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Начальник отдела ОЭБ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Плескач Л.Л.</w:t>
            </w:r>
          </w:p>
        </w:tc>
        <w:tc>
          <w:tcPr>
            <w:tcW w:w="2856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Начальник правового управления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  <w:tr w:rsidR="00F0723E" w:rsidRPr="00450D05" w:rsidTr="00CD0A5F">
        <w:trPr>
          <w:jc w:val="center"/>
        </w:trPr>
        <w:tc>
          <w:tcPr>
            <w:tcW w:w="1876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Самохина В.А.</w:t>
            </w:r>
          </w:p>
        </w:tc>
        <w:tc>
          <w:tcPr>
            <w:tcW w:w="2856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962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Присутствует</w:t>
            </w:r>
          </w:p>
        </w:tc>
      </w:tr>
    </w:tbl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D05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D05">
        <w:rPr>
          <w:sz w:val="22"/>
          <w:szCs w:val="22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не подана ни одна заявка.</w:t>
      </w:r>
    </w:p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450D05">
        <w:rPr>
          <w:b/>
          <w:sz w:val="22"/>
          <w:szCs w:val="22"/>
        </w:rPr>
        <w:t>Решение:</w:t>
      </w:r>
    </w:p>
    <w:p w:rsidR="00F0723E" w:rsidRPr="00450D05" w:rsidRDefault="00F0723E" w:rsidP="00F432A0">
      <w:pPr>
        <w:pStyle w:val="ListParagraph"/>
        <w:autoSpaceDE w:val="0"/>
        <w:autoSpaceDN w:val="0"/>
        <w:adjustRightInd w:val="0"/>
        <w:spacing w:line="240" w:lineRule="auto"/>
        <w:ind w:left="0" w:firstLine="539"/>
        <w:jc w:val="both"/>
        <w:rPr>
          <w:sz w:val="22"/>
          <w:szCs w:val="22"/>
        </w:rPr>
      </w:pPr>
      <w:r w:rsidRPr="00450D05">
        <w:rPr>
          <w:sz w:val="22"/>
          <w:szCs w:val="22"/>
        </w:rPr>
        <w:t>В связи с тем, что до окончания срока подачи заявок на участие в открытом аукционе не подана ни одна заявка, открытый аукцион на понижение цены (в электронной форме) признать несостоявшимся.</w:t>
      </w:r>
    </w:p>
    <w:p w:rsidR="00F0723E" w:rsidRPr="00450D05" w:rsidRDefault="00F0723E" w:rsidP="00F432A0">
      <w:pPr>
        <w:pStyle w:val="ListParagraph"/>
        <w:autoSpaceDE w:val="0"/>
        <w:autoSpaceDN w:val="0"/>
        <w:adjustRightInd w:val="0"/>
        <w:spacing w:line="240" w:lineRule="auto"/>
        <w:ind w:left="0" w:firstLine="0"/>
        <w:jc w:val="both"/>
        <w:rPr>
          <w:sz w:val="22"/>
          <w:szCs w:val="22"/>
        </w:rPr>
      </w:pPr>
      <w:r w:rsidRPr="00450D05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Божко С.А.</w:t>
            </w:r>
          </w:p>
        </w:tc>
      </w:tr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19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Перерезов В.Л.</w:t>
            </w:r>
          </w:p>
        </w:tc>
      </w:tr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Крапивин А.А.</w:t>
            </w:r>
          </w:p>
        </w:tc>
      </w:tr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Губин А.В.</w:t>
            </w:r>
          </w:p>
        </w:tc>
      </w:tr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Максимов И.Е.</w:t>
            </w:r>
          </w:p>
        </w:tc>
      </w:tr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Разумов Д.А.</w:t>
            </w:r>
          </w:p>
        </w:tc>
      </w:tr>
      <w:tr w:rsidR="00F0723E" w:rsidRPr="00450D05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Плескач Л.Л.</w:t>
            </w:r>
          </w:p>
        </w:tc>
      </w:tr>
    </w:tbl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450D05">
        <w:rPr>
          <w:sz w:val="22"/>
          <w:szCs w:val="22"/>
        </w:rPr>
        <w:t xml:space="preserve">Дата подписания протокола – </w:t>
      </w:r>
      <w:r w:rsidRPr="00450D05">
        <w:rPr>
          <w:sz w:val="22"/>
          <w:szCs w:val="22"/>
          <w:lang w:val="en-US"/>
        </w:rPr>
        <w:t>31</w:t>
      </w:r>
      <w:r w:rsidRPr="00450D05">
        <w:rPr>
          <w:sz w:val="22"/>
          <w:szCs w:val="22"/>
        </w:rPr>
        <w:t>.05.2019 г.</w:t>
      </w:r>
    </w:p>
    <w:p w:rsidR="00F0723E" w:rsidRPr="00450D05" w:rsidRDefault="00F0723E" w:rsidP="00450D0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450D05">
        <w:rPr>
          <w:sz w:val="22"/>
          <w:szCs w:val="22"/>
        </w:rPr>
        <w:t>Дата размещения протокола в ЕИС,</w:t>
      </w:r>
      <w:r>
        <w:rPr>
          <w:sz w:val="22"/>
          <w:szCs w:val="22"/>
        </w:rPr>
        <w:t xml:space="preserve"> на ЭТП ГПБ, сайте Заказчика – 03</w:t>
      </w:r>
      <w:r w:rsidRPr="00450D05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450D05">
        <w:rPr>
          <w:sz w:val="22"/>
          <w:szCs w:val="22"/>
        </w:rPr>
        <w:t>.2019 г.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F0723E" w:rsidRPr="0031386F" w:rsidTr="00CD0A5F"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F0723E" w:rsidRPr="00450D05" w:rsidRDefault="00F0723E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0723E" w:rsidRPr="0031386F" w:rsidRDefault="00F0723E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450D05">
              <w:rPr>
                <w:sz w:val="21"/>
                <w:szCs w:val="21"/>
              </w:rPr>
              <w:t>Самохина В.А.</w:t>
            </w:r>
          </w:p>
        </w:tc>
      </w:tr>
    </w:tbl>
    <w:p w:rsidR="00F0723E" w:rsidRDefault="00F0723E" w:rsidP="008B244C">
      <w:pPr>
        <w:ind w:firstLine="0"/>
      </w:pPr>
    </w:p>
    <w:sectPr w:rsidR="00F0723E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3E" w:rsidRDefault="00F0723E" w:rsidP="0053642E">
      <w:pPr>
        <w:spacing w:line="240" w:lineRule="auto"/>
      </w:pPr>
      <w:r>
        <w:separator/>
      </w:r>
    </w:p>
  </w:endnote>
  <w:endnote w:type="continuationSeparator" w:id="0">
    <w:p w:rsidR="00F0723E" w:rsidRDefault="00F0723E" w:rsidP="00536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3E" w:rsidRDefault="00F0723E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723E" w:rsidRDefault="00F072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3E" w:rsidRPr="000C5940" w:rsidRDefault="00F0723E">
    <w:pPr>
      <w:pStyle w:val="Footer"/>
      <w:jc w:val="right"/>
      <w:rPr>
        <w:sz w:val="20"/>
        <w:szCs w:val="20"/>
      </w:rPr>
    </w:pPr>
  </w:p>
  <w:p w:rsidR="00F0723E" w:rsidRDefault="00F07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3E" w:rsidRDefault="00F0723E" w:rsidP="0053642E">
      <w:pPr>
        <w:spacing w:line="240" w:lineRule="auto"/>
      </w:pPr>
      <w:r>
        <w:separator/>
      </w:r>
    </w:p>
  </w:footnote>
  <w:footnote w:type="continuationSeparator" w:id="0">
    <w:p w:rsidR="00F0723E" w:rsidRDefault="00F0723E" w:rsidP="00536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D65"/>
    <w:multiLevelType w:val="hybridMultilevel"/>
    <w:tmpl w:val="C05E8212"/>
    <w:lvl w:ilvl="0" w:tplc="7C9E4F82">
      <w:start w:val="3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2C061C05"/>
    <w:multiLevelType w:val="hybridMultilevel"/>
    <w:tmpl w:val="8AF2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D05"/>
    <w:rsid w:val="00057EDB"/>
    <w:rsid w:val="0009085F"/>
    <w:rsid w:val="000C5940"/>
    <w:rsid w:val="00160DB0"/>
    <w:rsid w:val="00197DD2"/>
    <w:rsid w:val="001F008B"/>
    <w:rsid w:val="00234009"/>
    <w:rsid w:val="0031386F"/>
    <w:rsid w:val="0042520B"/>
    <w:rsid w:val="004426FD"/>
    <w:rsid w:val="00450D05"/>
    <w:rsid w:val="0053642E"/>
    <w:rsid w:val="00545EB9"/>
    <w:rsid w:val="005C698B"/>
    <w:rsid w:val="005C7300"/>
    <w:rsid w:val="0069332F"/>
    <w:rsid w:val="008B244C"/>
    <w:rsid w:val="008F2FC8"/>
    <w:rsid w:val="00B519A5"/>
    <w:rsid w:val="00B62AB3"/>
    <w:rsid w:val="00BE7C2D"/>
    <w:rsid w:val="00BF799A"/>
    <w:rsid w:val="00C45326"/>
    <w:rsid w:val="00CC19AE"/>
    <w:rsid w:val="00CD0A5F"/>
    <w:rsid w:val="00CD7E75"/>
    <w:rsid w:val="00D84025"/>
    <w:rsid w:val="00F0723E"/>
    <w:rsid w:val="00F432A0"/>
    <w:rsid w:val="00F6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05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0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50D0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50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D0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50D05"/>
    <w:rPr>
      <w:rFonts w:cs="Times New Roman"/>
    </w:rPr>
  </w:style>
  <w:style w:type="table" w:styleId="TableGrid">
    <w:name w:val="Table Grid"/>
    <w:basedOn w:val="TableNormal"/>
    <w:uiPriority w:val="99"/>
    <w:rsid w:val="00450D05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506</Words>
  <Characters>2885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18</cp:revision>
  <dcterms:created xsi:type="dcterms:W3CDTF">2019-05-29T08:23:00Z</dcterms:created>
  <dcterms:modified xsi:type="dcterms:W3CDTF">2019-05-30T14:12:00Z</dcterms:modified>
</cp:coreProperties>
</file>